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CE1" w:rsidRPr="003D47E1" w:rsidRDefault="00D87CE1" w:rsidP="003D47E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3D47E1">
        <w:rPr>
          <w:rFonts w:ascii="Times New Roman" w:hAnsi="Times New Roman" w:cs="Times New Roman"/>
          <w:sz w:val="24"/>
          <w:szCs w:val="24"/>
        </w:rPr>
        <w:t>Решетова Елена Валерьевна</w:t>
      </w:r>
    </w:p>
    <w:p w:rsidR="00D87CE1" w:rsidRPr="003D47E1" w:rsidRDefault="003D47E1" w:rsidP="003D47E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3D47E1">
        <w:rPr>
          <w:rFonts w:ascii="Times New Roman" w:hAnsi="Times New Roman" w:cs="Times New Roman"/>
          <w:sz w:val="24"/>
          <w:szCs w:val="24"/>
        </w:rPr>
        <w:t>воспитатель</w:t>
      </w:r>
      <w:r w:rsidRPr="003D47E1">
        <w:rPr>
          <w:rFonts w:ascii="Times New Roman" w:hAnsi="Times New Roman" w:cs="Times New Roman"/>
          <w:sz w:val="24"/>
          <w:szCs w:val="24"/>
        </w:rPr>
        <w:t xml:space="preserve"> </w:t>
      </w:r>
      <w:r w:rsidR="00D87CE1" w:rsidRPr="003D47E1">
        <w:rPr>
          <w:rFonts w:ascii="Times New Roman" w:hAnsi="Times New Roman" w:cs="Times New Roman"/>
          <w:sz w:val="24"/>
          <w:szCs w:val="24"/>
        </w:rPr>
        <w:t>МАДОУ «</w:t>
      </w:r>
      <w:r w:rsidRPr="003D47E1">
        <w:rPr>
          <w:rFonts w:ascii="Times New Roman" w:hAnsi="Times New Roman" w:cs="Times New Roman"/>
          <w:sz w:val="24"/>
          <w:szCs w:val="24"/>
        </w:rPr>
        <w:t>Д</w:t>
      </w:r>
      <w:r w:rsidR="00D87CE1" w:rsidRPr="003D47E1">
        <w:rPr>
          <w:rFonts w:ascii="Times New Roman" w:hAnsi="Times New Roman" w:cs="Times New Roman"/>
          <w:sz w:val="24"/>
          <w:szCs w:val="24"/>
        </w:rPr>
        <w:t>етский сад №17»</w:t>
      </w:r>
    </w:p>
    <w:p w:rsidR="003D47E1" w:rsidRPr="003D47E1" w:rsidRDefault="003D47E1" w:rsidP="003D47E1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6DBC" w:rsidRPr="003D47E1" w:rsidRDefault="00D96DBC" w:rsidP="003D47E1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47E1">
        <w:rPr>
          <w:rFonts w:ascii="Times New Roman" w:hAnsi="Times New Roman" w:cs="Times New Roman"/>
          <w:b/>
          <w:sz w:val="24"/>
          <w:szCs w:val="24"/>
        </w:rPr>
        <w:t>Использование объемных моделей в опытно-экспериментальной деятельности, как средств</w:t>
      </w:r>
      <w:r w:rsidR="003D47E1">
        <w:rPr>
          <w:rFonts w:ascii="Times New Roman" w:hAnsi="Times New Roman" w:cs="Times New Roman"/>
          <w:b/>
          <w:sz w:val="24"/>
          <w:szCs w:val="24"/>
        </w:rPr>
        <w:t>о</w:t>
      </w:r>
      <w:r w:rsidRPr="003D47E1">
        <w:rPr>
          <w:rFonts w:ascii="Times New Roman" w:hAnsi="Times New Roman" w:cs="Times New Roman"/>
          <w:b/>
          <w:sz w:val="24"/>
          <w:szCs w:val="24"/>
        </w:rPr>
        <w:t xml:space="preserve"> развития самостоятельности, любознательности и познавательного интереса у детей старшего дошкольного возраста</w:t>
      </w:r>
    </w:p>
    <w:p w:rsidR="00D96DBC" w:rsidRPr="003D47E1" w:rsidRDefault="00D96DBC" w:rsidP="003D47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Современные дети живут и развиваются в эпоху информатизации. В условиях быстро меняющейся жизни</w:t>
      </w:r>
      <w:r w:rsidR="003C218D" w:rsidRPr="003D47E1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 от человека требуется не только владение знаниями, но и в первую очередь умение добывать эти знания самому и оперировать ими, мыслить самостоятельно и творчески. Мы хотим видеть наших воспитанников любознательными, общительными, умеющими ориентироваться в окружающей обстановке, решать возникающие проблемы, самостоятельными, творческими личностями.</w:t>
      </w:r>
    </w:p>
    <w:p w:rsidR="00D96DBC" w:rsidRPr="003D47E1" w:rsidRDefault="00D96DBC" w:rsidP="003D47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Детское экспериментирование имеет огромный развивающий потенциал. Экспериментирование является наиболее успешным путем ознакомления детей с миром окружающей их живой и неживой природы. В системе разнообразных знаний об окружающем особое место занимают знания о явлениях неживой природы. В повседневной жизни ребенок неизбежно сталкивается с новыми, незнакомыми ему предметами и явлениями неживой природы и у него возникает желание узнать это новое, понять непонятное.</w:t>
      </w:r>
    </w:p>
    <w:p w:rsidR="00617E16" w:rsidRPr="003D47E1" w:rsidRDefault="00617E16" w:rsidP="003D47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Детское экспериментирование важно и для формирования самостоятельности, целеполагания, способности преобразовывать какие-либо предметы и явления для достижения определенного результата.</w:t>
      </w:r>
    </w:p>
    <w:p w:rsidR="003C218D" w:rsidRPr="003D47E1" w:rsidRDefault="00D96DBC" w:rsidP="003D47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К старшему дошкольному возрасту заметно возрастают возможности инициативной преобразующей активности ребенка. Этот возрастной период важен для развития познавательной потребности, которая находит отражение в форме поисковой, исследовательской деятельности, направленной на «открытие» нового, которая развивает продуктивные формы мышления.</w:t>
      </w:r>
    </w:p>
    <w:p w:rsidR="003C218D" w:rsidRPr="003D47E1" w:rsidRDefault="00D96DBC" w:rsidP="003D47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В старших и подготовительных группах дети более организованны, чем их младшие товарищи.</w:t>
      </w:r>
      <w:r w:rsidR="003C218D" w:rsidRPr="003D47E1">
        <w:rPr>
          <w:rFonts w:ascii="Times New Roman" w:eastAsia="Times New Roman" w:hAnsi="Times New Roman" w:cs="Times New Roman"/>
          <w:sz w:val="24"/>
          <w:szCs w:val="24"/>
        </w:rPr>
        <w:t xml:space="preserve"> Старший дошкольник обладает уже необходимым для самостоятельных действий количеством и качеством знаний, опыта, хоть и небольшого, но все же определенные навыки выполнения различных деяний у старшего дошкольника уже имеются.</w:t>
      </w:r>
    </w:p>
    <w:p w:rsidR="00141C5D" w:rsidRPr="003D47E1" w:rsidRDefault="00D96DBC" w:rsidP="003D47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Задача взрослого - не подавлять ребенка грузом своих знаний, а создавать условия для самостоятельного нахождения ответов на свои вопросы «почему» и «как», что способствует развитию познавательной компетенции детей.</w:t>
      </w:r>
    </w:p>
    <w:p w:rsidR="00141C5D" w:rsidRPr="003D47E1" w:rsidRDefault="00141C5D" w:rsidP="003D47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исследовательских умений дошкольников одна из важнейших задач современной образовательной практики. </w:t>
      </w:r>
    </w:p>
    <w:p w:rsidR="00141C5D" w:rsidRPr="003D47E1" w:rsidRDefault="00141C5D" w:rsidP="003D47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Экспериментальная деятельность дошкольников получила новый толчок в развитии с введением Федерального Государственного Стандарта дошкольного образования. Требования Стандарта к результатам освоения Программы представлены в виде целевых ориентиров дошкольного образования, исходя из которых, составлен желаемый портрет выпускника дошкольной образовательной организации, одним из пунктов портрета является: </w:t>
      </w:r>
    </w:p>
    <w:p w:rsidR="00141C5D" w:rsidRPr="003D47E1" w:rsidRDefault="00141C5D" w:rsidP="003D47E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интересуется новым, неизвестным в окружающем мире (мире предметов и вещей, мире отношений и своем внутреннем мире);</w:t>
      </w:r>
    </w:p>
    <w:p w:rsidR="00141C5D" w:rsidRPr="003D47E1" w:rsidRDefault="00141C5D" w:rsidP="003D47E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задает вопросы взрослому, любит экспериментировать;</w:t>
      </w:r>
    </w:p>
    <w:p w:rsidR="00141C5D" w:rsidRPr="003D47E1" w:rsidRDefault="00141C5D" w:rsidP="003D47E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D47E1">
        <w:rPr>
          <w:rFonts w:ascii="Times New Roman" w:eastAsia="Times New Roman" w:hAnsi="Times New Roman" w:cs="Times New Roman"/>
          <w:sz w:val="24"/>
          <w:szCs w:val="24"/>
        </w:rPr>
        <w:t>способен</w:t>
      </w:r>
      <w:proofErr w:type="gramEnd"/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 самостоятельно действовать в повседневной жизни;</w:t>
      </w:r>
    </w:p>
    <w:p w:rsidR="00141C5D" w:rsidRPr="003D47E1" w:rsidRDefault="00141C5D" w:rsidP="003D47E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в случаях затруднений обращается за помощью к взрослому;</w:t>
      </w:r>
    </w:p>
    <w:p w:rsidR="00141C5D" w:rsidRPr="003D47E1" w:rsidRDefault="00141C5D" w:rsidP="003D47E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принимает живое, заинтересованное участие в образовательном процессе. </w:t>
      </w:r>
    </w:p>
    <w:p w:rsidR="00012EA5" w:rsidRPr="003D47E1" w:rsidRDefault="00141C5D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Главное достоинство метода экспериментирования заключается в том, что он дает детям реальные представления о различных сторонах изучаемого объекта, о его взаимоотношениях с другими объектами и со средой обитания.</w:t>
      </w:r>
    </w:p>
    <w:p w:rsidR="00617E16" w:rsidRPr="003D47E1" w:rsidRDefault="00141C5D" w:rsidP="003D47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7E1">
        <w:rPr>
          <w:rFonts w:ascii="Times New Roman" w:hAnsi="Times New Roman" w:cs="Times New Roman"/>
          <w:sz w:val="24"/>
          <w:szCs w:val="24"/>
        </w:rPr>
        <w:t xml:space="preserve">Основной особенностью </w:t>
      </w:r>
      <w:r w:rsidRPr="003D47E1">
        <w:rPr>
          <w:rStyle w:val="a4"/>
          <w:rFonts w:ascii="Times New Roman" w:hAnsi="Times New Roman" w:cs="Times New Roman"/>
          <w:b w:val="0"/>
          <w:sz w:val="24"/>
          <w:szCs w:val="24"/>
        </w:rPr>
        <w:t>экспериментирования</w:t>
      </w:r>
      <w:r w:rsidRPr="003D47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493" w:rsidRPr="003D47E1">
        <w:rPr>
          <w:rFonts w:ascii="Times New Roman" w:hAnsi="Times New Roman" w:cs="Times New Roman"/>
          <w:sz w:val="24"/>
          <w:szCs w:val="24"/>
        </w:rPr>
        <w:t>в детском саду мы считаем</w:t>
      </w:r>
      <w:r w:rsidRPr="003D47E1">
        <w:rPr>
          <w:rFonts w:ascii="Times New Roman" w:hAnsi="Times New Roman" w:cs="Times New Roman"/>
          <w:sz w:val="24"/>
          <w:szCs w:val="24"/>
        </w:rPr>
        <w:t xml:space="preserve"> организацию </w:t>
      </w:r>
      <w:r w:rsidRPr="003D47E1">
        <w:rPr>
          <w:rStyle w:val="a4"/>
          <w:rFonts w:ascii="Times New Roman" w:hAnsi="Times New Roman" w:cs="Times New Roman"/>
          <w:b w:val="0"/>
          <w:sz w:val="24"/>
          <w:szCs w:val="24"/>
        </w:rPr>
        <w:t>экспериментов в игровой деятельности</w:t>
      </w:r>
      <w:r w:rsidRPr="003D47E1">
        <w:rPr>
          <w:rFonts w:ascii="Times New Roman" w:hAnsi="Times New Roman" w:cs="Times New Roman"/>
          <w:sz w:val="24"/>
          <w:szCs w:val="24"/>
        </w:rPr>
        <w:t xml:space="preserve"> и в процессе общения.</w:t>
      </w:r>
    </w:p>
    <w:p w:rsidR="003D47E1" w:rsidRDefault="003D47E1" w:rsidP="003D47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D47E1" w:rsidRDefault="003D47E1" w:rsidP="003D47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17E16" w:rsidRPr="003D47E1" w:rsidRDefault="00012EA5" w:rsidP="003D47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7E1">
        <w:rPr>
          <w:rFonts w:ascii="Times New Roman" w:hAnsi="Times New Roman" w:cs="Times New Roman"/>
          <w:sz w:val="24"/>
          <w:szCs w:val="24"/>
        </w:rPr>
        <w:lastRenderedPageBreak/>
        <w:t xml:space="preserve">Так с чего же начинается </w:t>
      </w:r>
      <w:r w:rsidRPr="003D47E1">
        <w:rPr>
          <w:rStyle w:val="a4"/>
          <w:rFonts w:ascii="Times New Roman" w:hAnsi="Times New Roman" w:cs="Times New Roman"/>
          <w:b w:val="0"/>
          <w:sz w:val="24"/>
          <w:szCs w:val="24"/>
        </w:rPr>
        <w:t>экспериментирование</w:t>
      </w:r>
      <w:r w:rsidRPr="003D47E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2EA5" w:rsidRPr="003D47E1" w:rsidRDefault="00012EA5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hAnsi="Times New Roman" w:cs="Times New Roman"/>
          <w:sz w:val="24"/>
          <w:szCs w:val="24"/>
        </w:rPr>
        <w:t xml:space="preserve">Наблюдение — это первая ступенька к началу </w:t>
      </w:r>
      <w:r w:rsidRPr="003D47E1">
        <w:rPr>
          <w:rStyle w:val="a4"/>
          <w:rFonts w:ascii="Times New Roman" w:hAnsi="Times New Roman" w:cs="Times New Roman"/>
          <w:b w:val="0"/>
          <w:sz w:val="24"/>
          <w:szCs w:val="24"/>
        </w:rPr>
        <w:t>экспериментальной деятельности</w:t>
      </w:r>
      <w:r w:rsidRPr="003D47E1">
        <w:rPr>
          <w:rFonts w:ascii="Times New Roman" w:hAnsi="Times New Roman" w:cs="Times New Roman"/>
          <w:sz w:val="24"/>
          <w:szCs w:val="24"/>
        </w:rPr>
        <w:t xml:space="preserve">. Ребенок смотрит на различные объекты, у него идет интенсивный мыслительный процесс, в результате которого </w:t>
      </w:r>
      <w:r w:rsidRPr="003D47E1">
        <w:rPr>
          <w:rStyle w:val="a4"/>
          <w:rFonts w:ascii="Times New Roman" w:hAnsi="Times New Roman" w:cs="Times New Roman"/>
          <w:b w:val="0"/>
          <w:sz w:val="24"/>
          <w:szCs w:val="24"/>
        </w:rPr>
        <w:t>развивается логика мышления</w:t>
      </w:r>
      <w:r w:rsidRPr="003D47E1">
        <w:rPr>
          <w:rFonts w:ascii="Times New Roman" w:hAnsi="Times New Roman" w:cs="Times New Roman"/>
          <w:sz w:val="24"/>
          <w:szCs w:val="24"/>
        </w:rPr>
        <w:t xml:space="preserve">, внимание, появляются различные идеи к проведению </w:t>
      </w:r>
      <w:r w:rsidRPr="003D47E1">
        <w:rPr>
          <w:rStyle w:val="a4"/>
          <w:rFonts w:ascii="Times New Roman" w:hAnsi="Times New Roman" w:cs="Times New Roman"/>
          <w:b w:val="0"/>
          <w:sz w:val="24"/>
          <w:szCs w:val="24"/>
        </w:rPr>
        <w:t>эксперимента</w:t>
      </w:r>
      <w:r w:rsidRPr="003D47E1">
        <w:rPr>
          <w:rFonts w:ascii="Times New Roman" w:hAnsi="Times New Roman" w:cs="Times New Roman"/>
          <w:sz w:val="24"/>
          <w:szCs w:val="24"/>
        </w:rPr>
        <w:t>.</w:t>
      </w:r>
    </w:p>
    <w:p w:rsidR="00012EA5" w:rsidRPr="003D47E1" w:rsidRDefault="00012EA5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hAnsi="Times New Roman" w:cs="Times New Roman"/>
          <w:sz w:val="24"/>
          <w:szCs w:val="24"/>
        </w:rPr>
        <w:t xml:space="preserve">В ходе </w:t>
      </w:r>
      <w:r w:rsidRPr="003D47E1">
        <w:rPr>
          <w:rStyle w:val="a4"/>
          <w:rFonts w:ascii="Times New Roman" w:hAnsi="Times New Roman" w:cs="Times New Roman"/>
          <w:b w:val="0"/>
          <w:sz w:val="24"/>
          <w:szCs w:val="24"/>
        </w:rPr>
        <w:t>экспериментирования дети приобретают самостоятельные</w:t>
      </w:r>
      <w:r w:rsidRPr="003D47E1">
        <w:rPr>
          <w:rFonts w:ascii="Times New Roman" w:hAnsi="Times New Roman" w:cs="Times New Roman"/>
          <w:sz w:val="24"/>
          <w:szCs w:val="24"/>
        </w:rPr>
        <w:t xml:space="preserve"> исследовательские умения, учатся ставить проблему, собирать и обрабатывать информацию, с удовольствием проводят различные </w:t>
      </w:r>
      <w:r w:rsidRPr="003D47E1">
        <w:rPr>
          <w:rStyle w:val="a4"/>
          <w:rFonts w:ascii="Times New Roman" w:hAnsi="Times New Roman" w:cs="Times New Roman"/>
          <w:b w:val="0"/>
          <w:sz w:val="24"/>
          <w:szCs w:val="24"/>
        </w:rPr>
        <w:t>эксперименты</w:t>
      </w:r>
      <w:r w:rsidRPr="003D47E1">
        <w:rPr>
          <w:rFonts w:ascii="Times New Roman" w:hAnsi="Times New Roman" w:cs="Times New Roman"/>
          <w:sz w:val="24"/>
          <w:szCs w:val="24"/>
        </w:rPr>
        <w:t>, охотно анализируют полученные результаты.</w:t>
      </w:r>
    </w:p>
    <w:p w:rsidR="00012EA5" w:rsidRPr="003D47E1" w:rsidRDefault="00012EA5" w:rsidP="003D47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7E1">
        <w:rPr>
          <w:rFonts w:ascii="Times New Roman" w:hAnsi="Times New Roman" w:cs="Times New Roman"/>
          <w:sz w:val="24"/>
          <w:szCs w:val="24"/>
        </w:rPr>
        <w:t xml:space="preserve">Существуют различные средства организации </w:t>
      </w:r>
      <w:r w:rsidRPr="003D47E1">
        <w:rPr>
          <w:rStyle w:val="a4"/>
          <w:rFonts w:ascii="Times New Roman" w:hAnsi="Times New Roman" w:cs="Times New Roman"/>
          <w:b w:val="0"/>
          <w:sz w:val="24"/>
          <w:szCs w:val="24"/>
        </w:rPr>
        <w:t>экспериментальной деятельности</w:t>
      </w:r>
      <w:r w:rsidRPr="003D47E1">
        <w:rPr>
          <w:rFonts w:ascii="Times New Roman" w:hAnsi="Times New Roman" w:cs="Times New Roman"/>
          <w:sz w:val="24"/>
          <w:szCs w:val="24"/>
        </w:rPr>
        <w:t>.</w:t>
      </w:r>
    </w:p>
    <w:p w:rsidR="00012EA5" w:rsidRPr="003D47E1" w:rsidRDefault="00012EA5" w:rsidP="003D47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bCs/>
          <w:sz w:val="24"/>
          <w:szCs w:val="24"/>
        </w:rPr>
        <w:t>Эксперименты бывают:</w:t>
      </w:r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12EA5" w:rsidRPr="003D47E1" w:rsidRDefault="00012EA5" w:rsidP="003D47E1">
      <w:pPr>
        <w:numPr>
          <w:ilvl w:val="0"/>
          <w:numId w:val="4"/>
        </w:numPr>
        <w:spacing w:after="0" w:line="240" w:lineRule="auto"/>
        <w:ind w:left="42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индивидуальные или групповые</w:t>
      </w:r>
    </w:p>
    <w:p w:rsidR="00012EA5" w:rsidRPr="003D47E1" w:rsidRDefault="00012EA5" w:rsidP="003D47E1">
      <w:pPr>
        <w:numPr>
          <w:ilvl w:val="0"/>
          <w:numId w:val="4"/>
        </w:numPr>
        <w:spacing w:after="0" w:line="240" w:lineRule="auto"/>
        <w:ind w:left="42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D47E1">
        <w:rPr>
          <w:rFonts w:ascii="Times New Roman" w:eastAsia="Times New Roman" w:hAnsi="Times New Roman" w:cs="Times New Roman"/>
          <w:sz w:val="24"/>
          <w:szCs w:val="24"/>
        </w:rPr>
        <w:t>однократные или циклические (цикл наблюдений за водой, за ростом растений, помещённых в разные условия и т.д.).</w:t>
      </w:r>
      <w:proofErr w:type="gramEnd"/>
    </w:p>
    <w:p w:rsidR="00012EA5" w:rsidRPr="003D47E1" w:rsidRDefault="00012EA5" w:rsidP="003D47E1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По характеру мыслительных операций эксперименты могут быть: </w:t>
      </w:r>
    </w:p>
    <w:p w:rsidR="00012EA5" w:rsidRPr="003D47E1" w:rsidRDefault="00012EA5" w:rsidP="003D47E1">
      <w:pPr>
        <w:numPr>
          <w:ilvl w:val="0"/>
          <w:numId w:val="4"/>
        </w:numPr>
        <w:tabs>
          <w:tab w:val="left" w:pos="142"/>
        </w:tabs>
        <w:spacing w:after="0" w:line="240" w:lineRule="auto"/>
        <w:ind w:left="42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D47E1">
        <w:rPr>
          <w:rFonts w:ascii="Times New Roman" w:eastAsia="Times New Roman" w:hAnsi="Times New Roman" w:cs="Times New Roman"/>
          <w:sz w:val="24"/>
          <w:szCs w:val="24"/>
        </w:rPr>
        <w:t>констатирующие</w:t>
      </w:r>
      <w:proofErr w:type="gramEnd"/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 (позволяющие увидеть какое-то одно состояние объекта или одно явление),</w:t>
      </w:r>
    </w:p>
    <w:p w:rsidR="00012EA5" w:rsidRPr="003D47E1" w:rsidRDefault="00012EA5" w:rsidP="003D47E1">
      <w:pPr>
        <w:numPr>
          <w:ilvl w:val="0"/>
          <w:numId w:val="4"/>
        </w:numPr>
        <w:tabs>
          <w:tab w:val="left" w:pos="142"/>
        </w:tabs>
        <w:spacing w:after="0" w:line="240" w:lineRule="auto"/>
        <w:ind w:left="42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D47E1">
        <w:rPr>
          <w:rFonts w:ascii="Times New Roman" w:eastAsia="Times New Roman" w:hAnsi="Times New Roman" w:cs="Times New Roman"/>
          <w:sz w:val="24"/>
          <w:szCs w:val="24"/>
        </w:rPr>
        <w:t>сравнительные</w:t>
      </w:r>
      <w:proofErr w:type="gramEnd"/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 (позволяющие увидеть динамику процесса);</w:t>
      </w:r>
    </w:p>
    <w:p w:rsidR="00012EA5" w:rsidRPr="003D47E1" w:rsidRDefault="00012EA5" w:rsidP="003D47E1">
      <w:pPr>
        <w:numPr>
          <w:ilvl w:val="0"/>
          <w:numId w:val="4"/>
        </w:numPr>
        <w:tabs>
          <w:tab w:val="left" w:pos="142"/>
        </w:tabs>
        <w:spacing w:after="0" w:line="240" w:lineRule="auto"/>
        <w:ind w:left="42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обобщающие (позволяющие прослеживать общие закономерности процесса, изучаемого ранее по отдельным этапам).</w:t>
      </w:r>
    </w:p>
    <w:p w:rsidR="00012EA5" w:rsidRPr="003D47E1" w:rsidRDefault="00012EA5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По способу применения эксперименты делятся </w:t>
      </w:r>
      <w:proofErr w:type="gramStart"/>
      <w:r w:rsidRPr="003D47E1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 демонстрационные и фронтальные. </w:t>
      </w:r>
    </w:p>
    <w:p w:rsidR="001E5493" w:rsidRPr="003D47E1" w:rsidRDefault="001E5493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Демонстрационные - проводятся воспитателем</w:t>
      </w:r>
      <w:r w:rsidR="00012EA5" w:rsidRPr="003D47E1">
        <w:rPr>
          <w:rFonts w:ascii="Times New Roman" w:eastAsia="Times New Roman" w:hAnsi="Times New Roman" w:cs="Times New Roman"/>
          <w:sz w:val="24"/>
          <w:szCs w:val="24"/>
        </w:rPr>
        <w:t xml:space="preserve">, а дети следят за его выполнением. Эти эксперименты проводятся тогда, когда исследуемый объект существует в единственном экземпляре, когда он не может быть дан в руки детей или он представляет для детей определённую опасность (например, при использовании горящей свечи). </w:t>
      </w:r>
    </w:p>
    <w:p w:rsidR="00012EA5" w:rsidRPr="003D47E1" w:rsidRDefault="00012EA5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В остальных случаях мы проводим фронтальные эксперименты, так как они боле соответствуют возрастным особенностям детей, педагог ведет себя так, чтобы детям казалось, что они работают самостоятельно. </w:t>
      </w:r>
    </w:p>
    <w:p w:rsidR="00B30688" w:rsidRPr="003D47E1" w:rsidRDefault="00B30688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Для проведения демонстрационных констатирующих экспериментов</w:t>
      </w:r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, связанных с некоторыми явлениями природы, для себя я определила наиболее подходящий </w:t>
      </w:r>
      <w:r w:rsidRPr="003D47E1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наглядный метод с использованием объемных моделей</w:t>
      </w:r>
      <w:r w:rsidRPr="003D47E1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D87CE1" w:rsidRPr="003D47E1" w:rsidRDefault="00D87CE1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Для изготовления объёмных моделей мне потребовались: монтажная пена, мягкая бумага (кухонные полотенца или салфетки), клей ПВА, цветная гуашь, акриловый лак.</w:t>
      </w:r>
    </w:p>
    <w:p w:rsidR="00B30688" w:rsidRPr="003D47E1" w:rsidRDefault="00D87CE1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="00B30688" w:rsidRPr="003D47E1">
        <w:rPr>
          <w:rFonts w:ascii="Times New Roman" w:eastAsia="Times New Roman" w:hAnsi="Times New Roman" w:cs="Times New Roman"/>
          <w:b/>
          <w:sz w:val="24"/>
          <w:szCs w:val="24"/>
        </w:rPr>
        <w:t>ною были изготовлены:</w:t>
      </w:r>
    </w:p>
    <w:p w:rsidR="00B30688" w:rsidRPr="003D47E1" w:rsidRDefault="00B30688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b/>
          <w:sz w:val="24"/>
          <w:szCs w:val="24"/>
        </w:rPr>
        <w:t>Разборная модель «Вулкан»</w:t>
      </w:r>
    </w:p>
    <w:p w:rsidR="006303DD" w:rsidRPr="003D47E1" w:rsidRDefault="006303DD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Гора в разрезе формирует у детей первоначальные знания о её строении и о том, как происходит и из чего состоит вулканическая деятельность, и как зарождается вулкан.</w:t>
      </w:r>
    </w:p>
    <w:p w:rsidR="00AF2B5D" w:rsidRPr="003D47E1" w:rsidRDefault="00AF2B5D" w:rsidP="003D47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7E1">
        <w:rPr>
          <w:rFonts w:ascii="Times New Roman" w:hAnsi="Times New Roman" w:cs="Times New Roman"/>
          <w:sz w:val="24"/>
          <w:szCs w:val="24"/>
        </w:rPr>
        <w:t xml:space="preserve">Мы все знаем, что дети очень любят все новое, интересное и завораживающее. Эксперимент с извержением лавы из жерла вулкана можно превратить суперзрелищное шоу. </w:t>
      </w:r>
    </w:p>
    <w:p w:rsidR="00AF2B5D" w:rsidRPr="003D47E1" w:rsidRDefault="00AF2B5D" w:rsidP="003D47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7E1">
        <w:rPr>
          <w:rFonts w:ascii="Times New Roman" w:hAnsi="Times New Roman" w:cs="Times New Roman"/>
          <w:sz w:val="24"/>
          <w:szCs w:val="24"/>
        </w:rPr>
        <w:t>Для этого нам понадобится: немного лимонной кислоты</w:t>
      </w:r>
      <w:r w:rsidR="0098005D" w:rsidRPr="003D47E1">
        <w:rPr>
          <w:rFonts w:ascii="Times New Roman" w:hAnsi="Times New Roman" w:cs="Times New Roman"/>
          <w:sz w:val="24"/>
          <w:szCs w:val="24"/>
        </w:rPr>
        <w:t xml:space="preserve"> (или лимонного сока)</w:t>
      </w:r>
      <w:r w:rsidRPr="003D47E1">
        <w:rPr>
          <w:rFonts w:ascii="Times New Roman" w:hAnsi="Times New Roman" w:cs="Times New Roman"/>
          <w:sz w:val="24"/>
          <w:szCs w:val="24"/>
        </w:rPr>
        <w:t xml:space="preserve">, пищевая сода, пищевой краситель красного цвета (можно заменить гуашью или свекольным соком). </w:t>
      </w:r>
    </w:p>
    <w:p w:rsidR="0098005D" w:rsidRPr="003D47E1" w:rsidRDefault="00AF2B5D" w:rsidP="003D47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7E1">
        <w:rPr>
          <w:rFonts w:ascii="Times New Roman" w:hAnsi="Times New Roman" w:cs="Times New Roman"/>
          <w:sz w:val="24"/>
          <w:szCs w:val="24"/>
        </w:rPr>
        <w:t>В отверстие «жерло» вулкана насыпаем соду и добавляем краситель, всё тщательно перемешиваем. Затем, постепенно начинаем вливать лимонную кислоту</w:t>
      </w:r>
      <w:r w:rsidR="0098005D" w:rsidRPr="003D47E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F2B5D" w:rsidRPr="003D47E1" w:rsidRDefault="0098005D" w:rsidP="003D47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47E1">
        <w:rPr>
          <w:rFonts w:ascii="Times New Roman" w:hAnsi="Times New Roman" w:cs="Times New Roman"/>
          <w:sz w:val="24"/>
          <w:szCs w:val="24"/>
        </w:rPr>
        <w:t>И вот</w:t>
      </w:r>
      <w:proofErr w:type="gramStart"/>
      <w:r w:rsidRPr="003D47E1">
        <w:rPr>
          <w:rFonts w:ascii="Times New Roman" w:hAnsi="Times New Roman" w:cs="Times New Roman"/>
          <w:sz w:val="24"/>
          <w:szCs w:val="24"/>
        </w:rPr>
        <w:t xml:space="preserve">… </w:t>
      </w:r>
      <w:r w:rsidR="00AF2B5D" w:rsidRPr="003D47E1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AF2B5D" w:rsidRPr="003D47E1">
        <w:rPr>
          <w:rFonts w:ascii="Times New Roman" w:hAnsi="Times New Roman" w:cs="Times New Roman"/>
          <w:sz w:val="24"/>
          <w:szCs w:val="24"/>
        </w:rPr>
        <w:t xml:space="preserve">аш </w:t>
      </w:r>
      <w:r w:rsidR="00AF2B5D" w:rsidRPr="003D47E1">
        <w:rPr>
          <w:rStyle w:val="a4"/>
          <w:rFonts w:ascii="Times New Roman" w:hAnsi="Times New Roman" w:cs="Times New Roman"/>
          <w:b w:val="0"/>
          <w:sz w:val="24"/>
          <w:szCs w:val="24"/>
        </w:rPr>
        <w:t>вулкан</w:t>
      </w:r>
      <w:r w:rsidR="00AF2B5D" w:rsidRPr="003D47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2B5D" w:rsidRPr="003D47E1">
        <w:rPr>
          <w:rFonts w:ascii="Times New Roman" w:hAnsi="Times New Roman" w:cs="Times New Roman"/>
          <w:sz w:val="24"/>
          <w:szCs w:val="24"/>
        </w:rPr>
        <w:t>просыпается и начинается извержение, дети б</w:t>
      </w:r>
      <w:r w:rsidRPr="003D47E1">
        <w:rPr>
          <w:rFonts w:ascii="Times New Roman" w:hAnsi="Times New Roman" w:cs="Times New Roman"/>
          <w:sz w:val="24"/>
          <w:szCs w:val="24"/>
        </w:rPr>
        <w:t>удут</w:t>
      </w:r>
      <w:r w:rsidR="00AF2B5D" w:rsidRPr="003D47E1">
        <w:rPr>
          <w:rFonts w:ascii="Times New Roman" w:hAnsi="Times New Roman" w:cs="Times New Roman"/>
          <w:sz w:val="24"/>
          <w:szCs w:val="24"/>
        </w:rPr>
        <w:t xml:space="preserve"> просто заворожены! </w:t>
      </w:r>
    </w:p>
    <w:p w:rsidR="00B30688" w:rsidRPr="003D47E1" w:rsidRDefault="00BC00BA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C807B2B" wp14:editId="18021F2E">
            <wp:extent cx="5559076" cy="3657600"/>
            <wp:effectExtent l="133350" t="114300" r="156210" b="171450"/>
            <wp:docPr id="7" name="Рисунок 7" descr="H:\IMAG0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IMAG03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536" cy="366053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C00BA" w:rsidRPr="003D47E1" w:rsidRDefault="00BC00BA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00BA" w:rsidRPr="003D47E1" w:rsidRDefault="00BC00BA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472D33F" wp14:editId="641EDFD1">
            <wp:extent cx="5553075" cy="4163378"/>
            <wp:effectExtent l="133350" t="114300" r="142875" b="161290"/>
            <wp:docPr id="8" name="Рисунок 8" descr="H:\P1060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P10607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2567" cy="416299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C00BA" w:rsidRPr="003D47E1" w:rsidRDefault="00BC00BA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F7D3D28" wp14:editId="529FCE0B">
            <wp:extent cx="5553075" cy="4163378"/>
            <wp:effectExtent l="133350" t="114300" r="142875" b="161290"/>
            <wp:docPr id="9" name="Рисунок 9" descr="H:\P1060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P10607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263" cy="41605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303DD" w:rsidRPr="003D47E1" w:rsidRDefault="006303DD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0688" w:rsidRPr="003D47E1" w:rsidRDefault="00B30688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b/>
          <w:sz w:val="24"/>
          <w:szCs w:val="24"/>
        </w:rPr>
        <w:t>Модель «Водоем»</w:t>
      </w:r>
    </w:p>
    <w:p w:rsidR="0098005D" w:rsidRDefault="0098005D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Эта модель знакомит детей с такими явлениями природы, как водопад, приливы и отливы. Помогает в формировании первоначальных знаний о круговороте воды в природе.</w:t>
      </w:r>
    </w:p>
    <w:p w:rsidR="003D47E1" w:rsidRPr="003D47E1" w:rsidRDefault="003D47E1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0688" w:rsidRPr="003D47E1" w:rsidRDefault="00BC00BA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7B063C5" wp14:editId="24F06C5D">
            <wp:extent cx="5095875" cy="3820597"/>
            <wp:effectExtent l="114300" t="95250" r="123825" b="161290"/>
            <wp:docPr id="5" name="Рисунок 5" descr="H:\P1060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P106078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1910" cy="38251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C00BA" w:rsidRPr="003D47E1" w:rsidRDefault="00BC00BA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679DF90" wp14:editId="7C825E7E">
            <wp:extent cx="5076825" cy="3806315"/>
            <wp:effectExtent l="133350" t="95250" r="142875" b="156210"/>
            <wp:docPr id="6" name="Рисунок 6" descr="H:\P1060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P106076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138" cy="380355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F11226" w:rsidRPr="003D47E1" w:rsidRDefault="00F11226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06FF70B" wp14:editId="526530CB">
            <wp:extent cx="5210175" cy="3907631"/>
            <wp:effectExtent l="133350" t="114300" r="142875" b="169545"/>
            <wp:docPr id="1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3488" cy="39101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D47E1" w:rsidRDefault="003D47E1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47E1" w:rsidRDefault="003D47E1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47E1" w:rsidRDefault="003D47E1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47E1" w:rsidRDefault="003D47E1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47E1" w:rsidRDefault="003D47E1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47E1" w:rsidRDefault="003D47E1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47E1" w:rsidRDefault="003D47E1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47E1" w:rsidRDefault="003D47E1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30688" w:rsidRPr="003D47E1" w:rsidRDefault="00B30688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Так же изготовлены модели  в </w:t>
      </w:r>
      <w:r w:rsidR="00617E16" w:rsidRPr="003D47E1">
        <w:rPr>
          <w:rFonts w:ascii="Times New Roman" w:eastAsia="Times New Roman" w:hAnsi="Times New Roman" w:cs="Times New Roman"/>
          <w:b/>
          <w:sz w:val="24"/>
          <w:szCs w:val="24"/>
        </w:rPr>
        <w:t>«Ц</w:t>
      </w:r>
      <w:r w:rsidRPr="003D47E1">
        <w:rPr>
          <w:rFonts w:ascii="Times New Roman" w:eastAsia="Times New Roman" w:hAnsi="Times New Roman" w:cs="Times New Roman"/>
          <w:b/>
          <w:sz w:val="24"/>
          <w:szCs w:val="24"/>
        </w:rPr>
        <w:t xml:space="preserve">ентр </w:t>
      </w:r>
      <w:r w:rsidR="00617E16" w:rsidRPr="003D47E1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Pr="003D47E1">
        <w:rPr>
          <w:rFonts w:ascii="Times New Roman" w:eastAsia="Times New Roman" w:hAnsi="Times New Roman" w:cs="Times New Roman"/>
          <w:b/>
          <w:sz w:val="24"/>
          <w:szCs w:val="24"/>
        </w:rPr>
        <w:t>ауки и естествознания»</w:t>
      </w:r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 для</w:t>
      </w:r>
      <w:r w:rsidR="000D1453" w:rsidRPr="003D47E1">
        <w:rPr>
          <w:rFonts w:ascii="Times New Roman" w:eastAsia="Times New Roman" w:hAnsi="Times New Roman" w:cs="Times New Roman"/>
          <w:sz w:val="24"/>
          <w:szCs w:val="24"/>
        </w:rPr>
        <w:t xml:space="preserve"> свободной игровой деятельности</w:t>
      </w:r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 детей с животными.</w:t>
      </w:r>
    </w:p>
    <w:p w:rsidR="00BC00BA" w:rsidRPr="003D47E1" w:rsidRDefault="00BC00BA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00BA" w:rsidRPr="003D47E1" w:rsidRDefault="00BC00BA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F0DC6BF" wp14:editId="1E8E4F8D">
            <wp:extent cx="4755355" cy="2705100"/>
            <wp:effectExtent l="133350" t="114300" r="140970" b="171450"/>
            <wp:docPr id="4" name="Рисунок 4" descr="H:\IMAG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IMAG03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908" cy="27093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C00BA" w:rsidRPr="003D47E1" w:rsidRDefault="00BC00BA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48E969C" wp14:editId="7D34B5F6">
            <wp:extent cx="4102327" cy="2333625"/>
            <wp:effectExtent l="133350" t="95250" r="146050" b="161925"/>
            <wp:docPr id="3" name="Рисунок 3" descr="H:\IMAG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IMAG03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257" cy="23404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17E16" w:rsidRPr="003D47E1" w:rsidRDefault="00BC00BA" w:rsidP="003D47E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0318744" wp14:editId="471F0C1A">
            <wp:extent cx="5374885" cy="3057525"/>
            <wp:effectExtent l="133350" t="95250" r="149860" b="161925"/>
            <wp:docPr id="1" name="Рисунок 1" descr="H:\IMAG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IMAG030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900" cy="306834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D47E1" w:rsidRDefault="003D47E1" w:rsidP="003D47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D47E1" w:rsidRDefault="003D47E1" w:rsidP="003D47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17E16" w:rsidRPr="003D47E1" w:rsidRDefault="00617E16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hAnsi="Times New Roman" w:cs="Times New Roman"/>
          <w:sz w:val="24"/>
          <w:szCs w:val="24"/>
        </w:rPr>
        <w:t xml:space="preserve">Ребенок по своей природе очень </w:t>
      </w:r>
      <w:r w:rsidRPr="003D47E1">
        <w:rPr>
          <w:rStyle w:val="a4"/>
          <w:rFonts w:ascii="Times New Roman" w:hAnsi="Times New Roman" w:cs="Times New Roman"/>
          <w:b w:val="0"/>
          <w:sz w:val="24"/>
          <w:szCs w:val="24"/>
        </w:rPr>
        <w:t>любознателен</w:t>
      </w:r>
      <w:r w:rsidRPr="003D47E1">
        <w:rPr>
          <w:rFonts w:ascii="Times New Roman" w:hAnsi="Times New Roman" w:cs="Times New Roman"/>
          <w:sz w:val="24"/>
          <w:szCs w:val="24"/>
        </w:rPr>
        <w:t>. А когда это качество подкрепляется еще хоть и небольшим, но багажом знаний, то процесс ознакомления с окружающим миром и природой идет более успешно и результативно.</w:t>
      </w:r>
    </w:p>
    <w:p w:rsidR="00617E16" w:rsidRPr="003D47E1" w:rsidRDefault="00617E16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Правильное</w:t>
      </w:r>
      <w:r w:rsidR="00B30688" w:rsidRPr="003D47E1">
        <w:rPr>
          <w:rFonts w:ascii="Times New Roman" w:eastAsia="Times New Roman" w:hAnsi="Times New Roman" w:cs="Times New Roman"/>
          <w:sz w:val="24"/>
          <w:szCs w:val="24"/>
        </w:rPr>
        <w:t xml:space="preserve"> сочетание материалов и оборудования</w:t>
      </w:r>
      <w:r w:rsidRPr="003D47E1">
        <w:rPr>
          <w:rFonts w:ascii="Times New Roman" w:eastAsia="Times New Roman" w:hAnsi="Times New Roman" w:cs="Times New Roman"/>
          <w:sz w:val="24"/>
          <w:szCs w:val="24"/>
        </w:rPr>
        <w:t>, их насыщенность и разнообразие</w:t>
      </w:r>
      <w:r w:rsidR="00B30688" w:rsidRPr="003D47E1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Pr="003D47E1">
        <w:rPr>
          <w:rFonts w:ascii="Times New Roman" w:eastAsia="Times New Roman" w:hAnsi="Times New Roman" w:cs="Times New Roman"/>
          <w:sz w:val="24"/>
          <w:szCs w:val="24"/>
        </w:rPr>
        <w:t>«Ц</w:t>
      </w:r>
      <w:r w:rsidR="00B30688" w:rsidRPr="003D47E1">
        <w:rPr>
          <w:rFonts w:ascii="Times New Roman" w:eastAsia="Times New Roman" w:hAnsi="Times New Roman" w:cs="Times New Roman"/>
          <w:sz w:val="24"/>
          <w:szCs w:val="24"/>
        </w:rPr>
        <w:t>ентр</w:t>
      </w:r>
      <w:r w:rsidRPr="003D47E1">
        <w:rPr>
          <w:rFonts w:ascii="Times New Roman" w:eastAsia="Times New Roman" w:hAnsi="Times New Roman" w:cs="Times New Roman"/>
          <w:sz w:val="24"/>
          <w:szCs w:val="24"/>
        </w:rPr>
        <w:t>е</w:t>
      </w:r>
      <w:r w:rsidR="00B30688" w:rsidRPr="003D47E1">
        <w:rPr>
          <w:rFonts w:ascii="Times New Roman" w:eastAsia="Times New Roman" w:hAnsi="Times New Roman" w:cs="Times New Roman"/>
          <w:sz w:val="24"/>
          <w:szCs w:val="24"/>
        </w:rPr>
        <w:t xml:space="preserve"> науки и естествознания</w:t>
      </w:r>
      <w:r w:rsidRPr="003D47E1">
        <w:rPr>
          <w:rFonts w:ascii="Times New Roman" w:eastAsia="Times New Roman" w:hAnsi="Times New Roman" w:cs="Times New Roman"/>
          <w:sz w:val="24"/>
          <w:szCs w:val="24"/>
        </w:rPr>
        <w:t>»</w:t>
      </w:r>
      <w:r w:rsidR="00B30688" w:rsidRPr="003D47E1">
        <w:rPr>
          <w:rFonts w:ascii="Times New Roman" w:eastAsia="Times New Roman" w:hAnsi="Times New Roman" w:cs="Times New Roman"/>
          <w:sz w:val="24"/>
          <w:szCs w:val="24"/>
        </w:rPr>
        <w:t xml:space="preserve"> способствуют овладению детьми средствами познавательной деятельности, способам действий, обследования объектов, расширению познавательного опыта.</w:t>
      </w:r>
      <w:r w:rsidR="00533F71" w:rsidRPr="003D47E1">
        <w:rPr>
          <w:rFonts w:ascii="Times New Roman" w:eastAsia="Times New Roman" w:hAnsi="Times New Roman" w:cs="Times New Roman"/>
          <w:sz w:val="24"/>
          <w:szCs w:val="24"/>
        </w:rPr>
        <w:t xml:space="preserve"> Объёмные модели в полной мере соответствуют этим требованиям.</w:t>
      </w:r>
    </w:p>
    <w:p w:rsidR="00617E16" w:rsidRPr="003D47E1" w:rsidRDefault="00B30688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Совместная деятельность наиболее привлекательная для нас форма организации работы с детьми в опытно-экспериментальной деятельности.</w:t>
      </w:r>
    </w:p>
    <w:p w:rsidR="00B30688" w:rsidRPr="003D47E1" w:rsidRDefault="00B30688" w:rsidP="003D47E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Позитивные моменты: </w:t>
      </w:r>
    </w:p>
    <w:p w:rsidR="00B30688" w:rsidRPr="003D47E1" w:rsidRDefault="00B30688" w:rsidP="003D47E1">
      <w:pPr>
        <w:numPr>
          <w:ilvl w:val="0"/>
          <w:numId w:val="6"/>
        </w:numPr>
        <w:spacing w:after="0" w:line="240" w:lineRule="auto"/>
        <w:ind w:left="42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закрепление ранее полученного (усвоенного) материала;</w:t>
      </w:r>
      <w:bookmarkStart w:id="0" w:name="_GoBack"/>
      <w:bookmarkEnd w:id="0"/>
    </w:p>
    <w:p w:rsidR="00B30688" w:rsidRPr="003D47E1" w:rsidRDefault="00B30688" w:rsidP="003D47E1">
      <w:pPr>
        <w:numPr>
          <w:ilvl w:val="0"/>
          <w:numId w:val="6"/>
        </w:numPr>
        <w:spacing w:after="0" w:line="240" w:lineRule="auto"/>
        <w:ind w:left="42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продолжение работы по расширению представлений о предметах и явлениях;</w:t>
      </w:r>
    </w:p>
    <w:p w:rsidR="00B30688" w:rsidRPr="003D47E1" w:rsidRDefault="00B30688" w:rsidP="003D47E1">
      <w:pPr>
        <w:numPr>
          <w:ilvl w:val="0"/>
          <w:numId w:val="6"/>
        </w:numPr>
        <w:spacing w:after="0" w:line="240" w:lineRule="auto"/>
        <w:ind w:left="42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роль педагога носит гибкий характер (ведущий, партнер);</w:t>
      </w:r>
    </w:p>
    <w:p w:rsidR="00617E16" w:rsidRPr="003D47E1" w:rsidRDefault="00B30688" w:rsidP="003D47E1">
      <w:pPr>
        <w:numPr>
          <w:ilvl w:val="0"/>
          <w:numId w:val="6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sz w:val="24"/>
          <w:szCs w:val="24"/>
        </w:rPr>
        <w:t>в процессе экспериментальной деятельности дети получают возможность удовлетворить присущую им любознательность (</w:t>
      </w:r>
      <w:r w:rsidRPr="003D47E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почему, как, зачем, а что будет, если), </w:t>
      </w:r>
      <w:r w:rsidRPr="003D47E1">
        <w:rPr>
          <w:rFonts w:ascii="Times New Roman" w:eastAsia="Times New Roman" w:hAnsi="Times New Roman" w:cs="Times New Roman"/>
          <w:sz w:val="24"/>
          <w:szCs w:val="24"/>
        </w:rPr>
        <w:t xml:space="preserve">почувствовать себя учеными, исследователями, первооткрывателями. </w:t>
      </w:r>
    </w:p>
    <w:p w:rsidR="00012EA5" w:rsidRPr="003D47E1" w:rsidRDefault="00DB2D24" w:rsidP="003D47E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47E1">
        <w:rPr>
          <w:rFonts w:ascii="Times New Roman" w:eastAsia="Times New Roman" w:hAnsi="Times New Roman" w:cs="Times New Roman"/>
          <w:b/>
          <w:sz w:val="24"/>
          <w:szCs w:val="24"/>
        </w:rPr>
        <w:t>Главным результатом данного педагогического опыта является приобретение детьми навыка самостоятельной, творческой, исследовательской работы. И мы уверенны, что полученные в детском саду навыки станут фундаментом для формирования более сложных экспериментальных умений.</w:t>
      </w:r>
    </w:p>
    <w:p w:rsidR="00012EA5" w:rsidRPr="003D47E1" w:rsidRDefault="00012EA5" w:rsidP="003D47E1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012EA5" w:rsidRPr="003D47E1" w:rsidSect="006303DD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19B4"/>
    <w:multiLevelType w:val="multilevel"/>
    <w:tmpl w:val="9F4CC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473131"/>
    <w:multiLevelType w:val="multilevel"/>
    <w:tmpl w:val="DA268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161AB0"/>
    <w:multiLevelType w:val="hybridMultilevel"/>
    <w:tmpl w:val="25EC10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73213"/>
    <w:multiLevelType w:val="hybridMultilevel"/>
    <w:tmpl w:val="A588023E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5A4C6E76"/>
    <w:multiLevelType w:val="multilevel"/>
    <w:tmpl w:val="E13C5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C3701F"/>
    <w:multiLevelType w:val="hybridMultilevel"/>
    <w:tmpl w:val="596ACA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DBC"/>
    <w:rsid w:val="00012EA5"/>
    <w:rsid w:val="0004349E"/>
    <w:rsid w:val="00055ED2"/>
    <w:rsid w:val="000659C6"/>
    <w:rsid w:val="000D1453"/>
    <w:rsid w:val="00115395"/>
    <w:rsid w:val="001153DC"/>
    <w:rsid w:val="00141C5D"/>
    <w:rsid w:val="00145102"/>
    <w:rsid w:val="001453AB"/>
    <w:rsid w:val="00183843"/>
    <w:rsid w:val="00183F95"/>
    <w:rsid w:val="00195F78"/>
    <w:rsid w:val="001E5493"/>
    <w:rsid w:val="00202ECC"/>
    <w:rsid w:val="002946C3"/>
    <w:rsid w:val="00296915"/>
    <w:rsid w:val="002A21F5"/>
    <w:rsid w:val="002D3E00"/>
    <w:rsid w:val="0031221E"/>
    <w:rsid w:val="00343B98"/>
    <w:rsid w:val="00347AE9"/>
    <w:rsid w:val="003A434B"/>
    <w:rsid w:val="003B11AE"/>
    <w:rsid w:val="003C218D"/>
    <w:rsid w:val="003D47E1"/>
    <w:rsid w:val="003F497A"/>
    <w:rsid w:val="00417BAE"/>
    <w:rsid w:val="00450C4A"/>
    <w:rsid w:val="00481849"/>
    <w:rsid w:val="004D0449"/>
    <w:rsid w:val="004F1880"/>
    <w:rsid w:val="00524A04"/>
    <w:rsid w:val="00533F71"/>
    <w:rsid w:val="00540A37"/>
    <w:rsid w:val="00572763"/>
    <w:rsid w:val="005B1FC3"/>
    <w:rsid w:val="005B5237"/>
    <w:rsid w:val="005E1C92"/>
    <w:rsid w:val="00617E16"/>
    <w:rsid w:val="00622FB5"/>
    <w:rsid w:val="006303DD"/>
    <w:rsid w:val="007117DA"/>
    <w:rsid w:val="0071324D"/>
    <w:rsid w:val="007539EF"/>
    <w:rsid w:val="00756605"/>
    <w:rsid w:val="007719CB"/>
    <w:rsid w:val="007C6257"/>
    <w:rsid w:val="008825A8"/>
    <w:rsid w:val="008C5464"/>
    <w:rsid w:val="008E4A5C"/>
    <w:rsid w:val="008E4F77"/>
    <w:rsid w:val="0092019D"/>
    <w:rsid w:val="00954972"/>
    <w:rsid w:val="0098005D"/>
    <w:rsid w:val="009960C8"/>
    <w:rsid w:val="00A44EA4"/>
    <w:rsid w:val="00A808A9"/>
    <w:rsid w:val="00AB7930"/>
    <w:rsid w:val="00AD5C76"/>
    <w:rsid w:val="00AF2B5D"/>
    <w:rsid w:val="00B267D3"/>
    <w:rsid w:val="00B26F16"/>
    <w:rsid w:val="00B30688"/>
    <w:rsid w:val="00BC00BA"/>
    <w:rsid w:val="00BD5E9B"/>
    <w:rsid w:val="00C03052"/>
    <w:rsid w:val="00CA4178"/>
    <w:rsid w:val="00D20183"/>
    <w:rsid w:val="00D2684F"/>
    <w:rsid w:val="00D4462C"/>
    <w:rsid w:val="00D524F6"/>
    <w:rsid w:val="00D81E52"/>
    <w:rsid w:val="00D84809"/>
    <w:rsid w:val="00D87CE1"/>
    <w:rsid w:val="00D928E0"/>
    <w:rsid w:val="00D96DBC"/>
    <w:rsid w:val="00DB2D24"/>
    <w:rsid w:val="00DF40BE"/>
    <w:rsid w:val="00E100B8"/>
    <w:rsid w:val="00E67955"/>
    <w:rsid w:val="00E901D8"/>
    <w:rsid w:val="00EC6242"/>
    <w:rsid w:val="00EF2344"/>
    <w:rsid w:val="00F01CEE"/>
    <w:rsid w:val="00F11226"/>
    <w:rsid w:val="00F7374D"/>
    <w:rsid w:val="00F87269"/>
    <w:rsid w:val="00FC1357"/>
    <w:rsid w:val="00FF0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1C5D"/>
    <w:pPr>
      <w:ind w:left="720"/>
      <w:contextualSpacing/>
    </w:pPr>
  </w:style>
  <w:style w:type="character" w:styleId="a4">
    <w:name w:val="Strong"/>
    <w:basedOn w:val="a0"/>
    <w:uiPriority w:val="22"/>
    <w:qFormat/>
    <w:rsid w:val="00141C5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C0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00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1C5D"/>
    <w:pPr>
      <w:ind w:left="720"/>
      <w:contextualSpacing/>
    </w:pPr>
  </w:style>
  <w:style w:type="character" w:styleId="a4">
    <w:name w:val="Strong"/>
    <w:basedOn w:val="a0"/>
    <w:uiPriority w:val="22"/>
    <w:qFormat/>
    <w:rsid w:val="00141C5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C0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00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9A979-D95A-4049-ACBF-7929E837E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7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16</cp:revision>
  <dcterms:created xsi:type="dcterms:W3CDTF">2018-01-14T12:27:00Z</dcterms:created>
  <dcterms:modified xsi:type="dcterms:W3CDTF">2018-01-15T05:30:00Z</dcterms:modified>
</cp:coreProperties>
</file>